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2A" w:rsidRDefault="00AE102A" w:rsidP="00AE102A">
      <w:pPr>
        <w:pStyle w:val="a6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Обзор изменений законодательства на 06.07.2020 года</w:t>
      </w:r>
    </w:p>
    <w:p w:rsidR="00AE102A" w:rsidRDefault="00AE102A" w:rsidP="00ED4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E6" w:rsidRPr="00DD6BFA" w:rsidRDefault="00394F74" w:rsidP="00ED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/>
      </w:tblPr>
      <w:tblGrid>
        <w:gridCol w:w="846"/>
        <w:gridCol w:w="4394"/>
        <w:gridCol w:w="10148"/>
      </w:tblGrid>
      <w:tr w:rsidR="00E56ABD" w:rsidTr="00E13155">
        <w:tc>
          <w:tcPr>
            <w:tcW w:w="15388" w:type="dxa"/>
            <w:gridSpan w:val="3"/>
          </w:tcPr>
          <w:p w:rsidR="00E56ABD" w:rsidRPr="00E47E6F" w:rsidRDefault="009A7C61" w:rsidP="00E56ABD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ПРАВА</w:t>
            </w:r>
          </w:p>
        </w:tc>
      </w:tr>
      <w:tr w:rsidR="00E01BF5" w:rsidTr="00E01BF5">
        <w:trPr>
          <w:trHeight w:val="555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F5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01BF5" w:rsidRDefault="00E01BF5" w:rsidP="00D8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01.04.2020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 xml:space="preserve"> 94-ФЗ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Уголовный кодекс Российской Федерации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1BF5" w:rsidRPr="00F8382B" w:rsidRDefault="00E01BF5" w:rsidP="00D8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8" w:type="dxa"/>
          </w:tcPr>
          <w:p w:rsidR="00E01BF5" w:rsidRPr="00D94414" w:rsidRDefault="00E01BF5" w:rsidP="00D8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Вводит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уголовная ответственность за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посягательс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на право гражданина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общероссийском голосовании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поправках</w:t>
            </w:r>
            <w:proofErr w:type="gramEnd"/>
            <w:r w:rsidRPr="00D85F4E">
              <w:rPr>
                <w:rFonts w:ascii="Times New Roman" w:hAnsi="Times New Roman" w:cs="Times New Roman"/>
                <w:sz w:val="24"/>
                <w:szCs w:val="24"/>
              </w:rPr>
              <w:t xml:space="preserve"> к Конституции РФ.</w:t>
            </w:r>
          </w:p>
        </w:tc>
      </w:tr>
      <w:tr w:rsidR="00E01BF5" w:rsidTr="00ED49B7">
        <w:trPr>
          <w:trHeight w:val="555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F5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01BF5" w:rsidRPr="005E501E" w:rsidRDefault="00E01BF5" w:rsidP="00E0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03.04.2020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№ 246/1820-7 «</w:t>
            </w:r>
            <w:r w:rsidRPr="005E501E">
              <w:rPr>
                <w:rFonts w:ascii="Times New Roman" w:hAnsi="Times New Roman" w:cs="Times New Roman"/>
                <w:sz w:val="24"/>
                <w:szCs w:val="24"/>
              </w:rPr>
              <w:t>Об отложении голосования на выборах, референдумах на территории ряда субъектов Российской Федерации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1BF5" w:rsidRPr="00F43AAA" w:rsidRDefault="00E01BF5" w:rsidP="00E0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8" w:type="dxa"/>
          </w:tcPr>
          <w:p w:rsidR="00E01BF5" w:rsidRPr="00CC76E6" w:rsidRDefault="00E01BF5" w:rsidP="00E0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6">
              <w:rPr>
                <w:rFonts w:ascii="Times New Roman" w:hAnsi="Times New Roman" w:cs="Times New Roman"/>
                <w:sz w:val="24"/>
                <w:szCs w:val="24"/>
              </w:rPr>
              <w:t>Отложено голосование на выборах,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назначены или должны были быть назначены</w:t>
            </w:r>
            <w:r w:rsidRPr="00CC76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субъектов РФ (</w:t>
            </w:r>
            <w:r w:rsidRPr="00CC76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 в перечень не входит</w:t>
            </w:r>
            <w:r w:rsidRPr="00CC76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 w:rsidRPr="00CC76E6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действия режима повышенной готовности или ЧС и приостановлены действия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проведению указанных выборов.</w:t>
            </w:r>
          </w:p>
          <w:p w:rsidR="00E01BF5" w:rsidRPr="00F43AAA" w:rsidRDefault="00E01BF5" w:rsidP="00E0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6">
              <w:rPr>
                <w:rFonts w:ascii="Times New Roman" w:hAnsi="Times New Roman" w:cs="Times New Roman"/>
                <w:sz w:val="24"/>
                <w:szCs w:val="24"/>
              </w:rPr>
              <w:t>Возобновление действий по подготовке и проведению соответствующих выборов, референдумов осуществляется по решению комиссии, организующей выборы, референдум, согласованному с соответствующей избирательной комиссией субъекта РФ, после предварительного уведомления ЦИК России.</w:t>
            </w:r>
          </w:p>
        </w:tc>
      </w:tr>
      <w:tr w:rsidR="00E56ABD" w:rsidTr="008753AB">
        <w:tc>
          <w:tcPr>
            <w:tcW w:w="15388" w:type="dxa"/>
            <w:gridSpan w:val="3"/>
          </w:tcPr>
          <w:p w:rsidR="00E56ABD" w:rsidRPr="00E56ABD" w:rsidRDefault="009A7C61" w:rsidP="00E5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ED49B7" w:rsidTr="00ED49B7"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B7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D49B7" w:rsidRPr="00F43AAA" w:rsidRDefault="001224B9" w:rsidP="00F4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Сайт Роспотребнадзора</w:t>
            </w:r>
          </w:p>
        </w:tc>
        <w:tc>
          <w:tcPr>
            <w:tcW w:w="10148" w:type="dxa"/>
          </w:tcPr>
          <w:p w:rsidR="001224B9" w:rsidRPr="001224B9" w:rsidRDefault="001224B9" w:rsidP="0012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С 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молекулярной диагностики Роспотребнад</w:t>
            </w: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r w:rsidR="009172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CMD) начина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массовый скрининг всех, кто хочет проверить у себя нал</w:t>
            </w: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ичие вируса COVID- 19 не по медицинским показаниям, а по желанию и без назначения врача.</w:t>
            </w:r>
          </w:p>
          <w:p w:rsidR="001224B9" w:rsidRPr="001224B9" w:rsidRDefault="001224B9" w:rsidP="0012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Услуга оказывается на коммерческой основе и временно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ступна для жителей Москвы и Московской области. Ве</w:t>
            </w: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дется работа по расширению сети и охвата всех регионов РФ.</w:t>
            </w:r>
          </w:p>
          <w:p w:rsidR="00ED49B7" w:rsidRPr="00F43AAA" w:rsidRDefault="001224B9" w:rsidP="0012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 предоставляется в течение </w:t>
            </w:r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одног</w:t>
            </w:r>
            <w:proofErr w:type="gramStart"/>
            <w:r w:rsidRPr="001224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24B9">
              <w:rPr>
                <w:rFonts w:ascii="Times New Roman" w:hAnsi="Times New Roman" w:cs="Times New Roman"/>
                <w:sz w:val="24"/>
                <w:szCs w:val="24"/>
              </w:rPr>
              <w:t xml:space="preserve"> двух дней по электронной почте.</w:t>
            </w:r>
          </w:p>
        </w:tc>
      </w:tr>
      <w:tr w:rsidR="00E56ABD" w:rsidTr="00E56ABD">
        <w:trPr>
          <w:trHeight w:val="1105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BD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56ABD" w:rsidRPr="00F43AAA" w:rsidRDefault="00E56ABD" w:rsidP="00E6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2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03.04.2020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82B">
              <w:rPr>
                <w:rFonts w:ascii="Times New Roman" w:hAnsi="Times New Roman" w:cs="Times New Roman"/>
                <w:sz w:val="24"/>
                <w:szCs w:val="24"/>
              </w:rPr>
              <w:t xml:space="preserve"> 433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382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оказании социальной поддержки (помощи) российским гражданам, находящимся на территории иностранного государства и не имеющим возможности вернуться в Российскую Федерацию в связи с распространением новой </w:t>
            </w:r>
            <w:proofErr w:type="spellStart"/>
            <w:r w:rsidRPr="00F8382B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D85F4E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spellEnd"/>
            <w:r w:rsidR="00D85F4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8" w:type="dxa"/>
          </w:tcPr>
          <w:p w:rsidR="00E56ABD" w:rsidRDefault="00E56AB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 w:rsidRPr="00D94414">
              <w:rPr>
                <w:rFonts w:ascii="Times New Roman" w:hAnsi="Times New Roman" w:cs="Times New Roman"/>
                <w:sz w:val="24"/>
                <w:szCs w:val="24"/>
              </w:rPr>
              <w:t>отсутствия возможности возвращения граждан Российской Федерации</w:t>
            </w:r>
            <w:proofErr w:type="gramEnd"/>
            <w:r w:rsidRPr="00D9441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82B">
              <w:rPr>
                <w:rFonts w:ascii="Times New Roman" w:hAnsi="Times New Roman" w:cs="Times New Roman"/>
                <w:sz w:val="24"/>
                <w:szCs w:val="24"/>
              </w:rPr>
              <w:t xml:space="preserve"> имеющим проездные документы на возвращение в Россию с 16 марта по 31 мая 2020 года, будет оказана социальная помощь за период пребывания на территории иностранного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382B">
              <w:rPr>
                <w:rFonts w:ascii="Times New Roman" w:hAnsi="Times New Roman" w:cs="Times New Roman"/>
                <w:sz w:val="24"/>
                <w:szCs w:val="24"/>
              </w:rPr>
              <w:t>Для получения помощи необходимо заполнить на едином портале государственных и муниципальных услуг электронную форму заявления.</w:t>
            </w:r>
          </w:p>
          <w:p w:rsidR="00E56ABD" w:rsidRPr="00F8382B" w:rsidRDefault="00E56AB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2B">
              <w:rPr>
                <w:rFonts w:ascii="Times New Roman" w:hAnsi="Times New Roman" w:cs="Times New Roman"/>
                <w:sz w:val="24"/>
                <w:szCs w:val="24"/>
              </w:rPr>
              <w:t>Помощь оказывается из расчета 2400 рублей на одного человека в день. На ребенка в возрасте до 14 лет помощь оказывается в размере 1600 рублей в день.</w:t>
            </w:r>
          </w:p>
          <w:p w:rsidR="00E56ABD" w:rsidRPr="00F43AAA" w:rsidRDefault="00E56ABD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4E" w:rsidTr="00D85F4E">
        <w:trPr>
          <w:trHeight w:val="848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4E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85F4E" w:rsidRPr="005E501E" w:rsidRDefault="00D85F4E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1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президиума Координационного совета при Правительстве по борьбе с распространением новой </w:t>
            </w:r>
            <w:proofErr w:type="spellStart"/>
            <w:r w:rsidRPr="005E501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E501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Российской Федерации (от 06.04.2020)</w:t>
            </w:r>
          </w:p>
          <w:p w:rsidR="00D85F4E" w:rsidRPr="00F43AAA" w:rsidRDefault="00D85F4E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8" w:type="dxa"/>
          </w:tcPr>
          <w:p w:rsidR="00D85F4E" w:rsidRDefault="00D85F4E" w:rsidP="00E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r w:rsidRPr="005E501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меры поддержки населения на фоне распространения </w:t>
            </w:r>
            <w:proofErr w:type="spellStart"/>
            <w:r w:rsidRPr="005E501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E501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F4E" w:rsidRPr="00E56ABD" w:rsidRDefault="00D85F4E" w:rsidP="00E56AB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до 1 октября 2020 года для семей с низкими доходами продлевается право получать субсидии на оплату жилья и коммунальных услуг без дополнительных подтверждений.</w:t>
            </w:r>
          </w:p>
          <w:p w:rsidR="00D85F4E" w:rsidRPr="00E56ABD" w:rsidRDefault="00D85F4E" w:rsidP="00E56AB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для всех граждан независимо от их доходов планируется ввести временный мораторий на начисление штрафных санкций за неоплаченные коммунальные услуги. Льготный период продлится с момента опубликования постановления и до 1 января 2021 года.</w:t>
            </w:r>
          </w:p>
          <w:p w:rsidR="00D85F4E" w:rsidRPr="00E56ABD" w:rsidRDefault="00D85F4E" w:rsidP="00E56AB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новый порядок оформления больничных листов для тех, кто вернулся из-за границы или проживает с таким человеком в одной квартире - путем заполнения заявления на сайте ФСС РФ. В отличие от обычного порядка, первую выплату гражданин получит через 5 рабочих дней нахождения на карантине. Вторую - через 14 дней. При оплате такого больничного не задействованы средства работодателя. ФСС РФ платит напрямую находящемуся на карантине человеку. </w:t>
            </w:r>
          </w:p>
          <w:p w:rsidR="00D85F4E" w:rsidRPr="00E56ABD" w:rsidRDefault="00D85F4E" w:rsidP="00E56AB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С 6 по 19 апреля для работающих граждан в возрасте 65+ ФСС РФ выдаст больничные листы по заявке работодателя. </w:t>
            </w:r>
          </w:p>
          <w:p w:rsidR="00D85F4E" w:rsidRPr="00D85F4E" w:rsidRDefault="00D85F4E" w:rsidP="00D85F4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Для не успевших завершить оформление или переоформление ОМС, продлеваются сроки действия выданных временных свидетельств. По программе ОМС будет оплачиваться и проведение лабораторных исследований на </w:t>
            </w:r>
            <w:proofErr w:type="spellStart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C61" w:rsidTr="009A7C61">
        <w:trPr>
          <w:trHeight w:val="276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9A7C61" w:rsidRPr="00F8382B" w:rsidRDefault="009A7C61" w:rsidP="00E6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01.04.2020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 xml:space="preserve"> 89-ФЗ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Кодекс Российской Федерации об административных правонарушениях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8" w:type="dxa"/>
          </w:tcPr>
          <w:p w:rsidR="009A7C61" w:rsidRPr="00D94414" w:rsidRDefault="009A7C61" w:rsidP="00D8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Усилена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нистративная ответственность за 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оборот фальсифицированных, контрафактных,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недоброкаче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незарегистрированных 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медицинских изделий и 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фальсифиц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ированных биологически активных 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добавок в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если эти действия не </w:t>
            </w:r>
            <w:r w:rsidRPr="00E47E6F">
              <w:rPr>
                <w:rFonts w:ascii="Times New Roman" w:hAnsi="Times New Roman" w:cs="Times New Roman"/>
                <w:sz w:val="24"/>
                <w:szCs w:val="24"/>
              </w:rPr>
              <w:t>содержат уголовно наказуемого деяния.</w:t>
            </w:r>
          </w:p>
        </w:tc>
      </w:tr>
      <w:tr w:rsidR="009A7C61" w:rsidTr="00D54D7E">
        <w:trPr>
          <w:trHeight w:val="276"/>
        </w:trPr>
        <w:tc>
          <w:tcPr>
            <w:tcW w:w="15388" w:type="dxa"/>
            <w:gridSpan w:val="3"/>
          </w:tcPr>
          <w:p w:rsidR="009A7C61" w:rsidRPr="00E56ABD" w:rsidRDefault="009A7C61" w:rsidP="009A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9A7C61" w:rsidTr="00D85F4E">
        <w:trPr>
          <w:trHeight w:val="276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 апреля 2020 г. № 102-ФЗ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  <w:tc>
          <w:tcPr>
            <w:tcW w:w="10148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закон об НДФЛ с доходов по вкладам и частичном снижении страховых взносов для малого бизнеса.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Правительству РФ предоставлено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предусматривающие: приостановление, отмену или перенос на более поздний срок мероприятий налогового контроля; продление сроков уплаты налогов (авансовых платежей), сборов, страховых взносов; продление сроков представления налоговых деклараций (расчетов), бухгалтерской (финансовой) отчетности и иных документов (сведений); дополнительные основания предоставления в 2020 году отсрочки (рассрочки) по уплате налогов и иных обязательственных платежей; основания и условия неприменения налоговой ответственности.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дополнительные полномочия по изданию аналогичных актов в рамках своей компетенции предоставлены высшим исполнительным органам власти субъектов РФ.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2021 г. проценты по вкладам будут облагаться НДФЛ по ставке 13% в части, превышающей «необлагаемый минимум» (произведение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и ключевой ставки ЦБ на первое число налогового периода). Из расчета исключаются доходы в виде процентов, ставка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которым не превышает 1% годовых, а также по счетам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налогоплательщиков, переходящих на применение УСН в связи с отменой ЕНВД и ПСН, предоставляется возможность учесть в расходах затраты на приобретение товаров, которые не успели реализовать до перехода на УСН.</w:t>
            </w:r>
          </w:p>
          <w:p w:rsidR="009A7C61" w:rsidRPr="00E47E6F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 смогут платить страховые взносы с выплат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физлицам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части, превышающей МРОТ. Одновременно устанавливаются пониженные тарифы страховых взносов (10% на ОПС, 5% на ОМС, на ОСС – 0%).</w:t>
            </w:r>
          </w:p>
        </w:tc>
      </w:tr>
      <w:tr w:rsidR="009A7C61" w:rsidTr="00D85F4E">
        <w:trPr>
          <w:trHeight w:val="276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A7C61" w:rsidRPr="00F43AAA" w:rsidRDefault="009A7C61" w:rsidP="00E6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03.04.2020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0FCC">
              <w:rPr>
                <w:rFonts w:ascii="Times New Roman" w:hAnsi="Times New Roman" w:cs="Times New Roman"/>
                <w:sz w:val="24"/>
                <w:szCs w:val="24"/>
              </w:rPr>
              <w:t xml:space="preserve"> 436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AEA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заемщиком своих обязательств по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договору (договору займа)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8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C2AEA">
              <w:rPr>
                <w:rFonts w:ascii="Times New Roman" w:hAnsi="Times New Roman" w:cs="Times New Roman"/>
                <w:sz w:val="24"/>
                <w:szCs w:val="24"/>
              </w:rPr>
              <w:t>зработана методика определения среднемесячного дохода заемщика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«кредитных каникул».</w:t>
            </w:r>
          </w:p>
          <w:p w:rsidR="009A7C61" w:rsidRPr="00E56ABD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Расчет среднемесячного дохода заемщика в отношении физических лиц, не являющихся индивидуальными предпринимателями, осуществляется как частное от деления всех совокупных доходов заемщика на число календарных месяцев, в каждом из которых были установленные постановлением выплаты.</w:t>
            </w:r>
          </w:p>
          <w:p w:rsidR="009A7C61" w:rsidRPr="00E56ABD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среднемесячного дохода </w:t>
            </w:r>
            <w:proofErr w:type="spellStart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физлица</w:t>
            </w:r>
            <w:proofErr w:type="spellEnd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на основании сведений, предоставленных федеральными органами исполнительной власти, государственными органами, государственными внебюджетными фондами РФ для их последующей передачи по запросу заинтересованному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редитору.</w:t>
            </w:r>
          </w:p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доход </w:t>
            </w:r>
            <w:proofErr w:type="spellStart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физлица</w:t>
            </w:r>
            <w:proofErr w:type="spellEnd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proofErr w:type="gramEnd"/>
            <w:r w:rsidRPr="00E56ABD">
              <w:rPr>
                <w:rFonts w:ascii="Times New Roman" w:hAnsi="Times New Roman" w:cs="Times New Roman"/>
                <w:sz w:val="24"/>
                <w:szCs w:val="24"/>
              </w:rPr>
              <w:t xml:space="preserve"> ИП, определяется на основании сведений, предоставленных заемщику Федеральной налоговой службой.</w:t>
            </w:r>
          </w:p>
        </w:tc>
      </w:tr>
      <w:tr w:rsidR="009A7C61" w:rsidTr="00111920">
        <w:trPr>
          <w:trHeight w:val="90"/>
        </w:trPr>
        <w:tc>
          <w:tcPr>
            <w:tcW w:w="15388" w:type="dxa"/>
            <w:gridSpan w:val="3"/>
          </w:tcPr>
          <w:p w:rsidR="009A7C61" w:rsidRPr="00E47E6F" w:rsidRDefault="009A7C61" w:rsidP="009A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ОТДЕЛЬНЫХ КАТЕГОРИЙ ГРАЖДАН</w:t>
            </w:r>
          </w:p>
        </w:tc>
      </w:tr>
      <w:tr w:rsidR="009A7C61" w:rsidTr="00E47E6F">
        <w:trPr>
          <w:trHeight w:val="90"/>
        </w:trPr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A7C61" w:rsidRPr="00F8382B" w:rsidRDefault="009A7C61" w:rsidP="00E6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01.04.2020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 xml:space="preserve"> 96-ФЗ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Уголовно-исполнительный кодекс Российской Федерации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8" w:type="dxa"/>
          </w:tcPr>
          <w:p w:rsidR="009A7C61" w:rsidRPr="00D94414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возможность направления или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осужденного к лишению свободы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(принуд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ительным работам) для отбывания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наказан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 исправительное учреждение,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которое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дится на территории региона РФ,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проживает один из его близких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родственников,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 территории региона РФ,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женного наиболее близко к месту </w:t>
            </w:r>
            <w:r w:rsidRPr="00D85F4E">
              <w:rPr>
                <w:rFonts w:ascii="Times New Roman" w:hAnsi="Times New Roman" w:cs="Times New Roman"/>
                <w:sz w:val="24"/>
                <w:szCs w:val="24"/>
              </w:rPr>
              <w:t>жительства данного родственника.</w:t>
            </w:r>
          </w:p>
        </w:tc>
      </w:tr>
      <w:tr w:rsidR="009A7C61" w:rsidTr="00B62C0D">
        <w:tc>
          <w:tcPr>
            <w:tcW w:w="15388" w:type="dxa"/>
            <w:gridSpan w:val="3"/>
          </w:tcPr>
          <w:p w:rsidR="009A7C61" w:rsidRPr="00E56ABD" w:rsidRDefault="009A7C61" w:rsidP="009A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BD">
              <w:rPr>
                <w:rFonts w:ascii="Times New Roman" w:hAnsi="Times New Roman" w:cs="Times New Roman"/>
                <w:b/>
                <w:sz w:val="24"/>
                <w:szCs w:val="24"/>
              </w:rPr>
              <w:t>ЧС</w:t>
            </w:r>
            <w:r w:rsidR="00AE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РЕЖИМ ПОВЫШЕННОЙ ГОТОВНОСТИ</w:t>
            </w:r>
          </w:p>
        </w:tc>
      </w:tr>
      <w:tr w:rsidR="009A7C61" w:rsidTr="00ED49B7"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Федеральный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он от 1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8-ФЗ «О внесении изменений в отдел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ьные законодательные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Ро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ссийской Федерации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упреждения и ликвидации чрезвыч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айных ситуации»</w:t>
            </w:r>
          </w:p>
        </w:tc>
        <w:tc>
          <w:tcPr>
            <w:tcW w:w="10148" w:type="dxa"/>
          </w:tcPr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Существенно расширены полномочия Правительства РФ при возникновении 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звычайных ситуаций, в том числе:</w:t>
            </w:r>
          </w:p>
          <w:p w:rsidR="009A7C61" w:rsidRDefault="009A7C61" w:rsidP="009A7C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введении режима повышенной готовности или ЧС на всей территории РФ либо на ее части в случае угрозы возникновения и/или возникновении ЧС федерального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характера;</w:t>
            </w:r>
          </w:p>
          <w:p w:rsidR="009A7C61" w:rsidRDefault="009A7C61" w:rsidP="009A7C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обя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зательные для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гражданами и организац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иями правила поведения при введении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или ЧС:</w:t>
            </w:r>
          </w:p>
          <w:p w:rsidR="009A7C61" w:rsidRPr="00F43AAA" w:rsidRDefault="009A7C61" w:rsidP="009A7C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вправе ввести мораторий на возбуждение дел о банкротстве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аявлениям, подаваемым кредиторам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и, на срок, устанавливаемый Правительство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9A7C61" w:rsidTr="00ED49B7"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99-ФЗ 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 Российской Федерации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F43AAA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правонарушениях»</w:t>
            </w:r>
          </w:p>
        </w:tc>
        <w:tc>
          <w:tcPr>
            <w:tcW w:w="10148" w:type="dxa"/>
          </w:tcPr>
          <w:p w:rsidR="009A7C61" w:rsidRPr="00F66FE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 административная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ответственность, в частности, </w:t>
            </w:r>
            <w:proofErr w:type="gramStart"/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7C61" w:rsidRPr="00F66FE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> 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Нарушение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нитарных правил в период режима ЧС или при возникновении угро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 xml:space="preserve">зы 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заболевания, представляющего опасность для окружающих, либо в период осуществления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территории ограничительных мероприятий (карантин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6FEA">
              <w:rPr>
                <w:rFonts w:ascii="Times New Roman" w:hAnsi="Times New Roman" w:cs="Times New Roman"/>
                <w:sz w:val="24"/>
                <w:szCs w:val="24"/>
              </w:rPr>
              <w:t>Распространение в СМИ, в Интернете под видом достоверных сообщений заведомо недостоверной информации об обстоятельствах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представляющих угрозу жизни и безопасности граждан.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Реализацию либо отпуск лекарственных препаратов с нарушением требований законодательства 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обращении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лекарственных сре</w:t>
            </w:r>
            <w:proofErr w:type="gramStart"/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асти установления предельных 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размеров оптовы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или розничных надбавок к фактическим отпускным ценам, установленн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производителями лекарственных препаратов на указанные лекарственные препараты.</w:t>
            </w:r>
          </w:p>
          <w:p w:rsidR="009A7C61" w:rsidRPr="009501B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 За н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евыполнение   правил   поведения   при ЧС   или угрозе   ее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возникновения п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едусмотрено предупреждение или наложение штрафа: на граждан   -  в размере от одной тысячи до  тридцати</w:t>
            </w:r>
          </w:p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9501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тысяч рублей; на должностных лиц - от десяти тысяч до пятидесяти тысяч рублей; на лиц, осуществляющих предпринимательскую       деятельность        без      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юридического лица, - от тридцати до пятидесяти тысяч рублей; на юридических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от ста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тресот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тысяч рублей.</w:t>
            </w:r>
            <w:proofErr w:type="gramEnd"/>
          </w:p>
        </w:tc>
      </w:tr>
      <w:tr w:rsidR="009A7C61" w:rsidTr="00ED49B7">
        <w:tc>
          <w:tcPr>
            <w:tcW w:w="846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 1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100- 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ФЗ «О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есении изменении в Уг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оловный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и статьи 31 и 151 Уголов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но-процессуального кодекса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8" w:type="dxa"/>
          </w:tcPr>
          <w:p w:rsidR="009A7C61" w:rsidRPr="00DD6BF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Ужесточение ответственности за нарушение санитарно-э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пидемиологических правил.</w:t>
            </w:r>
          </w:p>
          <w:p w:rsidR="009A7C61" w:rsidRPr="00DD6BF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В частности, за совершение указанных деяний, повлекшее по неосторожности массовое заболевание или отравление людей либо создавшее угрозу наступления таких последствий, предусматривается, в числе прочего, штраф в размере от пятисот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до семисот тысяч рублей (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– до восьмидесяти тысяч руб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лей), ограничен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свободы на срок до двух лет (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ранее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 года), либо принудительные работы на срок до двух лет, либо лишение свободы</w:t>
            </w:r>
            <w:proofErr w:type="gramEnd"/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 на тот же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B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новые санкции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7C61" w:rsidRPr="00DD6BF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Кроме того, Уголовный кодекс РФ дополнен новыми статьями, устанавливающими ответственность за 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распространение заведомо 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ложной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обстоятельствах, представляющих угрозу жизни и безопасности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 и (или) о принимаемых мерах по обеспечению 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   и   территорий, приемах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    и способах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защиты   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   обстоятельств, а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    также   за публичное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заведомо ложной общественно значимой информации, повлекшее тяжкие последствия.</w:t>
            </w:r>
          </w:p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отмечается, что обстоятельствами, представляющими угрозу жизни и безопасности граждан, признаются чрезвычайные ситуации природного и техногенного характера, чрезвычайные экологические ситуации, в том числе эпидемии, эпизоотии и иные обстоятельства, возникшие в результате аварий, опасных природных явлений, катастроф, стихийных и иных бедствий, повлекшие (могущие повлечь) человеческие жертвы, нанесение ущерба здоровью людей и окружающей природной среде, значительные материальные потери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населения.</w:t>
            </w:r>
          </w:p>
        </w:tc>
      </w:tr>
      <w:tr w:rsidR="009A7C61" w:rsidTr="00ED49B7">
        <w:tc>
          <w:tcPr>
            <w:tcW w:w="846" w:type="dxa"/>
          </w:tcPr>
          <w:p w:rsidR="009A7C61" w:rsidRPr="00F43AAA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02.04.020 №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</w:t>
            </w:r>
          </w:p>
        </w:tc>
        <w:tc>
          <w:tcPr>
            <w:tcW w:w="10148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режима повышенной готовности или чрезвычайной ситуации граждане обязаны в числе прочего: соблюдать общественный порядок и требования законодательства; выполнять законные требования уполномоченных должностных лиц; эвакуироваться с территории, на которой существует угроза возникновения чрезвычайной ситуации, или использовать средства коллективной или индивидуальной защиты; иметь при себе и предъявлять по требованию уполномоченных должностных лиц документ, удостоверяющий личность гражданина.</w:t>
            </w:r>
            <w:proofErr w:type="gramEnd"/>
          </w:p>
          <w:p w:rsidR="009A7C61" w:rsidRPr="00F43AAA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B">
              <w:rPr>
                <w:rFonts w:ascii="Times New Roman" w:hAnsi="Times New Roman" w:cs="Times New Roman"/>
                <w:sz w:val="24"/>
                <w:szCs w:val="24"/>
              </w:rPr>
              <w:t>Гражданам запрещается: создавать условия, препятствующие и затрудняющие действия уполномоченных должностных лиц и работников общественного транспорта: заходить за ограждение, обозначающее зону чрезвычайной ситуации или иную опасную зону; осуществлять действия, создающие угро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 собственной безопасности, жиз</w:t>
            </w:r>
            <w:r w:rsidRPr="00F8509B">
              <w:rPr>
                <w:rFonts w:ascii="Times New Roman" w:hAnsi="Times New Roman" w:cs="Times New Roman"/>
                <w:sz w:val="24"/>
                <w:szCs w:val="24"/>
              </w:rPr>
              <w:t>ни и здоровью; осуществлять действия, создающие угрозу безопасности, жизни, здоровью, санитарн</w:t>
            </w:r>
            <w:proofErr w:type="gramStart"/>
            <w:r w:rsidRPr="00F850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50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 распространять заведомо недостоверную информацию об угрозе возникновения или возникновении чрезвычайной ситуации</w:t>
            </w:r>
          </w:p>
        </w:tc>
      </w:tr>
    </w:tbl>
    <w:p w:rsidR="00ED49B7" w:rsidRPr="002F0511" w:rsidRDefault="00394F74" w:rsidP="004605B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3"/>
        <w:tblW w:w="0" w:type="auto"/>
        <w:tblLook w:val="04A0"/>
      </w:tblPr>
      <w:tblGrid>
        <w:gridCol w:w="841"/>
        <w:gridCol w:w="4541"/>
        <w:gridCol w:w="10006"/>
      </w:tblGrid>
      <w:tr w:rsidR="00AE00E9" w:rsidTr="00697608">
        <w:tc>
          <w:tcPr>
            <w:tcW w:w="15388" w:type="dxa"/>
            <w:gridSpan w:val="3"/>
          </w:tcPr>
          <w:p w:rsidR="00AE00E9" w:rsidRPr="00D94414" w:rsidRDefault="009A7C61" w:rsidP="009A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9A7C61" w:rsidTr="00E5675A">
        <w:trPr>
          <w:trHeight w:val="564"/>
        </w:trPr>
        <w:tc>
          <w:tcPr>
            <w:tcW w:w="841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2F0511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9A7C61" w:rsidRDefault="009A7C61" w:rsidP="002F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«О внесении изменений в некоторые законы Московской области, регулирующие предоставление мер социальной поддержки отдельным категориям граждан»</w:t>
            </w:r>
          </w:p>
          <w:p w:rsidR="009A7C61" w:rsidRDefault="009A7C61" w:rsidP="002F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областной Думой, находится на подписании.</w:t>
            </w:r>
          </w:p>
          <w:p w:rsidR="009A7C61" w:rsidRPr="002F0511" w:rsidRDefault="009A7C61" w:rsidP="002F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</w:tcPr>
          <w:p w:rsidR="009A7C61" w:rsidRDefault="009A7C61" w:rsidP="002F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изменения:</w:t>
            </w:r>
          </w:p>
          <w:p w:rsidR="009A7C61" w:rsidRDefault="009A7C61" w:rsidP="00AE00E9">
            <w:pPr>
              <w:pStyle w:val="a4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Закон Московской области 1/2006-ОЗ «О мерах социальной поддержки семей и детей в Московской области». Для лиц, получивших сертификат на региональный материнский (семейный) капитал и не реализовавших его полностью или частично, предусмотрено новое направление распоряжения средствами регионального материнского (семейного) капитала в виде ежемесячной выплаты в связи с рождением (усыновлением) третьего или последующих детей до 31 декабря 2020 года.</w:t>
            </w:r>
          </w:p>
          <w:p w:rsidR="009A7C61" w:rsidRDefault="009A7C61" w:rsidP="001B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Размер ежегодной выплаты для лиц, не использовавших средства регионального материнского (семейного) капитала на получение образования ребенком (детьми) и улучшение жилищных условий, составит в 2020 году – 50 000 руб., в 2021 году – 50 000 рублей.</w:t>
            </w:r>
          </w:p>
          <w:p w:rsidR="009A7C61" w:rsidRDefault="009A7C61" w:rsidP="001B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лиц, использовавших часть средств регионального материнского (семейного) капитала на получение </w:t>
            </w: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образования ребенком (детьми) и улучшение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 ежегодной выплаты составит в 2020 году не более 50 тыс. руб., в 2021 году в размере остатка средств материнского капитала за вычетом размера ежегодной выплаты, полученной в 2020 году.</w:t>
            </w:r>
          </w:p>
          <w:p w:rsidR="009A7C61" w:rsidRPr="003C72F1" w:rsidRDefault="009A7C61" w:rsidP="003C72F1">
            <w:pPr>
              <w:pStyle w:val="a4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В Закон Московской области 36/2006-ОЗ «О социальной поддержке отдельных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 Московской области» Одиноко </w:t>
            </w:r>
            <w:proofErr w:type="gramStart"/>
            <w:r w:rsidRPr="001B7817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проживающим неработающим </w:t>
            </w:r>
            <w:r w:rsidRPr="001B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пенсионерам, достигшим возраста 65 лет и старше с 1 мая 2020 года установлена</w:t>
            </w:r>
            <w:proofErr w:type="gramEnd"/>
            <w:r w:rsidRPr="001B7817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ежемесячная денежная компенсация в размере 1 000 рублей.</w:t>
            </w:r>
          </w:p>
        </w:tc>
      </w:tr>
      <w:tr w:rsidR="009A7C61" w:rsidTr="00E5675A">
        <w:trPr>
          <w:trHeight w:val="1826"/>
        </w:trPr>
        <w:tc>
          <w:tcPr>
            <w:tcW w:w="841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2F0511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9A7C61" w:rsidRPr="002F0511" w:rsidRDefault="009A7C61" w:rsidP="00E6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C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01.04.2020 № 24-Р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2C6">
              <w:rPr>
                <w:rFonts w:ascii="Times New Roman" w:hAnsi="Times New Roman" w:cs="Times New Roman"/>
                <w:sz w:val="24"/>
                <w:szCs w:val="24"/>
              </w:rPr>
              <w:t>Об организации целевого обучения студентов в медицинских колледжах Московской области в 2020 году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6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схему перевода больных детей, с инфекционными заболеваниями, находящихся на стационарном лечении (за исключением больных с заболеванием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552C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C61" w:rsidRPr="00D552C6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61" w:rsidTr="00630E40">
        <w:tc>
          <w:tcPr>
            <w:tcW w:w="15388" w:type="dxa"/>
            <w:gridSpan w:val="3"/>
          </w:tcPr>
          <w:p w:rsidR="009A7C61" w:rsidRPr="00D94414" w:rsidRDefault="009A7C61" w:rsidP="009A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ЧС И РЕЖИМ ПОВЫШЕННОЙ ГОТОВНОСТИ</w:t>
            </w:r>
          </w:p>
        </w:tc>
      </w:tr>
      <w:tr w:rsidR="009A7C61" w:rsidTr="00E5675A">
        <w:trPr>
          <w:trHeight w:val="1698"/>
        </w:trPr>
        <w:tc>
          <w:tcPr>
            <w:tcW w:w="841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2F0511" w:rsidRDefault="00535F23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>Закон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 области</w:t>
            </w:r>
            <w:r w:rsidR="00535F23">
              <w:rPr>
                <w:rFonts w:ascii="Times New Roman" w:hAnsi="Times New Roman" w:cs="Times New Roman"/>
                <w:sz w:val="24"/>
                <w:szCs w:val="24"/>
              </w:rPr>
              <w:t xml:space="preserve"> от 04.04.2020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53/2020-O3 «О 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Закон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областям «Кодекс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правонару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шениях»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 действия статей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 Закона Московской области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 «Кодекс Московской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>асти об административных правонарушениях»</w:t>
            </w:r>
          </w:p>
          <w:p w:rsidR="009A7C61" w:rsidRPr="002F051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>Установлена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ответственность за нарушение 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>требований, направленных на введение и обеспечение режима повышенной готовности на территории Московской области. За нарушение режима самоизоляции для жителей Подмосковья вводится штраф 4 тысячи рублей. За повторное нарушение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тысяч рублей. Также устанавл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ивается административный штраф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 xml:space="preserve"> лиц от 30 до 40 тысяч рублей, а для юридических лиц от 200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тысяч рублей за неисполнение </w:t>
            </w:r>
            <w:r w:rsidRPr="002F0511">
              <w:rPr>
                <w:rFonts w:ascii="Times New Roman" w:hAnsi="Times New Roman" w:cs="Times New Roman"/>
                <w:sz w:val="24"/>
                <w:szCs w:val="24"/>
              </w:rPr>
              <w:t>требований о временной приостановке:</w:t>
            </w:r>
          </w:p>
          <w:p w:rsidR="009A7C61" w:rsidRDefault="009A7C61" w:rsidP="009A7C6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с очным присутствием граждан, работы объектов розничной торговли;</w:t>
            </w:r>
          </w:p>
          <w:p w:rsidR="009A7C61" w:rsidRDefault="009A7C61" w:rsidP="009A7C6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(предприятий) общественного питания;</w:t>
            </w:r>
          </w:p>
          <w:p w:rsidR="009A7C61" w:rsidRDefault="009A7C61" w:rsidP="009A7C6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 с посещением граждан.</w:t>
            </w:r>
          </w:p>
          <w:p w:rsidR="009A7C61" w:rsidRPr="00AE00E9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повторное совершение указанных административных правонарушений – штрафы составят на должностных лиц – от 40 до 50 тысяч, а на юридических лиц – от 300 тыс. до 500 тысяч рублей.</w:t>
            </w:r>
          </w:p>
        </w:tc>
      </w:tr>
      <w:tr w:rsidR="009A7C61" w:rsidTr="00E5675A">
        <w:trPr>
          <w:trHeight w:val="2205"/>
        </w:trPr>
        <w:tc>
          <w:tcPr>
            <w:tcW w:w="841" w:type="dxa"/>
          </w:tcPr>
          <w:p w:rsidR="00415A5F" w:rsidRDefault="00415A5F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61" w:rsidRPr="002F0511" w:rsidRDefault="00535F23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9A7C61" w:rsidRPr="002F0511" w:rsidRDefault="009A7C61" w:rsidP="00E6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C">
              <w:rPr>
                <w:rFonts w:ascii="Times New Roman" w:hAnsi="Times New Roman" w:cs="Times New Roman"/>
                <w:sz w:val="24"/>
                <w:szCs w:val="24"/>
              </w:rPr>
              <w:t xml:space="preserve">Закон города Москвы от 1 апреля 2020 года № 6 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5E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 2 и 8 Закона города Москвы от 10 декабря 2003 года № 77 "Об общественных пунктах охраны порядка в городе Москве" и Закон города Москвы от 21 ноября 2007 года № 45 "Кодекс города Москвы об а</w:t>
            </w:r>
            <w:r w:rsidR="00E6577A">
              <w:rPr>
                <w:rFonts w:ascii="Times New Roman" w:hAnsi="Times New Roman" w:cs="Times New Roman"/>
                <w:sz w:val="24"/>
                <w:szCs w:val="24"/>
              </w:rPr>
              <w:t>дминистративных правонарушениях»</w:t>
            </w:r>
          </w:p>
        </w:tc>
        <w:tc>
          <w:tcPr>
            <w:tcW w:w="10006" w:type="dxa"/>
          </w:tcPr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штрафы за нарушение режима самоизоляции. </w:t>
            </w:r>
          </w:p>
          <w:p w:rsidR="009A7C6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за невыполнение гражданами требований нормативных 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Москвы, направленных на введение и обеспечение режима повышенной готовности, в том числе несоблюдение режима самоизоляции, влечет наложение штрафа в размере 4 тыс. рублей. За совершение такого правонарушения с использованием транспортного средства предусмотрен штраф в размере 5 тыс. руб., а также применяется задержание транспортного средства с перемещением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стоянку.</w:t>
            </w:r>
          </w:p>
          <w:p w:rsidR="009A7C61" w:rsidRPr="002F0511" w:rsidRDefault="009A7C61" w:rsidP="009A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повторное совершение указанных правонарушений штраф для граждан – 5 тыс. рублей, должностным лицам – от 40 до 50 тыс. рублей, юр. лицам – от 300 до 500 тыс. руб.</w:t>
            </w:r>
          </w:p>
        </w:tc>
      </w:tr>
    </w:tbl>
    <w:p w:rsidR="00ED49B7" w:rsidRDefault="00ED49B7" w:rsidP="00ED4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FAB" w:rsidRDefault="002A0FAB" w:rsidP="00ED4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FAB" w:rsidRDefault="002A0FAB" w:rsidP="002A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2A0FAB" w:rsidRPr="002778C2" w:rsidRDefault="002A0FAB" w:rsidP="002A0FAB">
      <w:pPr>
        <w:rPr>
          <w:rFonts w:ascii="Times New Roman" w:hAnsi="Times New Roman" w:cs="Times New Roman"/>
          <w:sz w:val="24"/>
          <w:szCs w:val="24"/>
        </w:rPr>
      </w:pPr>
    </w:p>
    <w:sectPr w:rsidR="002A0FAB" w:rsidRPr="002778C2" w:rsidSect="00277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666A4"/>
    <w:multiLevelType w:val="hybridMultilevel"/>
    <w:tmpl w:val="CA98B886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292B91"/>
    <w:multiLevelType w:val="hybridMultilevel"/>
    <w:tmpl w:val="3670E7B6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0204E"/>
    <w:multiLevelType w:val="hybridMultilevel"/>
    <w:tmpl w:val="0E180D9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013F"/>
    <w:multiLevelType w:val="hybridMultilevel"/>
    <w:tmpl w:val="FDF440C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86"/>
    <w:rsid w:val="00002B9A"/>
    <w:rsid w:val="000D27B8"/>
    <w:rsid w:val="001224B9"/>
    <w:rsid w:val="0016477C"/>
    <w:rsid w:val="001B5A11"/>
    <w:rsid w:val="001B7817"/>
    <w:rsid w:val="002778C2"/>
    <w:rsid w:val="002A0FAB"/>
    <w:rsid w:val="002F0511"/>
    <w:rsid w:val="00394F74"/>
    <w:rsid w:val="003C72F1"/>
    <w:rsid w:val="00415A5F"/>
    <w:rsid w:val="004605BA"/>
    <w:rsid w:val="004A6420"/>
    <w:rsid w:val="00535F23"/>
    <w:rsid w:val="005E501E"/>
    <w:rsid w:val="006411E6"/>
    <w:rsid w:val="00823017"/>
    <w:rsid w:val="008B14F0"/>
    <w:rsid w:val="00917238"/>
    <w:rsid w:val="009501B1"/>
    <w:rsid w:val="009A7C61"/>
    <w:rsid w:val="00A808CB"/>
    <w:rsid w:val="00A90FCC"/>
    <w:rsid w:val="00AE00E9"/>
    <w:rsid w:val="00AE102A"/>
    <w:rsid w:val="00BF25EC"/>
    <w:rsid w:val="00CC76E6"/>
    <w:rsid w:val="00D552C6"/>
    <w:rsid w:val="00D76786"/>
    <w:rsid w:val="00D85F4E"/>
    <w:rsid w:val="00D94414"/>
    <w:rsid w:val="00DD6BFA"/>
    <w:rsid w:val="00E01BF5"/>
    <w:rsid w:val="00E47E6F"/>
    <w:rsid w:val="00E5675A"/>
    <w:rsid w:val="00E56ABD"/>
    <w:rsid w:val="00E6577A"/>
    <w:rsid w:val="00ED49B7"/>
    <w:rsid w:val="00F339A1"/>
    <w:rsid w:val="00F43AAA"/>
    <w:rsid w:val="00F66FEA"/>
    <w:rsid w:val="00F8382B"/>
    <w:rsid w:val="00F8509B"/>
    <w:rsid w:val="00FC2AEA"/>
    <w:rsid w:val="00F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AA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85F4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E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exif_MSED_cd787f6366f5d191ed11391b3561b72134b79a03a9bf7a8b0092d5d1d4df4b50</dc:description>
  <cp:lastModifiedBy>Super</cp:lastModifiedBy>
  <cp:revision>6</cp:revision>
  <dcterms:created xsi:type="dcterms:W3CDTF">2020-04-08T10:51:00Z</dcterms:created>
  <dcterms:modified xsi:type="dcterms:W3CDTF">2020-04-10T10:08:00Z</dcterms:modified>
</cp:coreProperties>
</file>